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6" w:rsidRPr="000A6631" w:rsidRDefault="003D2006" w:rsidP="003D2006">
      <w:pPr>
        <w:pStyle w:val="Nadpis1"/>
        <w:spacing w:befor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631">
        <w:rPr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363D3336" wp14:editId="64E2619A">
            <wp:simplePos x="0" y="0"/>
            <wp:positionH relativeFrom="margin">
              <wp:posOffset>552450</wp:posOffset>
            </wp:positionH>
            <wp:positionV relativeFrom="margin">
              <wp:posOffset>-95250</wp:posOffset>
            </wp:positionV>
            <wp:extent cx="840105" cy="609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</w:p>
    <w:p w:rsidR="003D2006" w:rsidRPr="000A6631" w:rsidRDefault="003D2006" w:rsidP="003D2006">
      <w:pPr>
        <w:pStyle w:val="Nadpis1"/>
        <w:spacing w:befor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63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C7399E" wp14:editId="04FA5917">
                <wp:simplePos x="0" y="0"/>
                <wp:positionH relativeFrom="column">
                  <wp:posOffset>-85725</wp:posOffset>
                </wp:positionH>
                <wp:positionV relativeFrom="paragraph">
                  <wp:posOffset>330200</wp:posOffset>
                </wp:positionV>
                <wp:extent cx="6865620" cy="413385"/>
                <wp:effectExtent l="0" t="0" r="0" b="571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06" w:rsidRPr="005D164B" w:rsidRDefault="003D2006" w:rsidP="003D2006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399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6pt;width:540.6pt;height:3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UiKQIAACAEAAAOAAAAZHJzL2Uyb0RvYy54bWysU12O0zAQfkfiDpbfadpuW7pR09XSpQhp&#10;+ZF2OcDEcRoLx2Nst0m5EefgYoydbrfAG8IP1tgz8/mbb8arm77V7CCdV2gKPhmNOZNGYKXMruBf&#10;Hrevlpz5AKYCjUYW/Cg9v1m/fLHqbC6n2KCupGMEYnze2YI3Idg8y7xoZAt+hFYactboWgh0dLus&#10;ctARequz6Xi8yDp0lXUopPd0ezc4+Trh17UU4VNdexmYLjhxC2l3aS/jnq1XkO8c2EaJEw34BxYt&#10;KEOPnqHuIADbO/UXVKuEQ491GAlsM6xrJWSqgaqZjP+o5qEBK1MtJI63Z5n8/4MVHw+fHVNVwRec&#10;GWipRY+yD3j4+YNZ1JJNo0Sd9TlFPliKDf0b7KnVqVxv71F89czgpgGzk7fOYddIqIjiJGZmF6kD&#10;jo8gZfcBK3oL9gETUF+7NupHijBCp1Ydz+0hPkzQ5WK5mC+m5BLkm02urpbz9ATkT9nW+fBOYsui&#10;UXBH7U/ocLj3IbKB/CkkPuZRq2qrtE4Htys32rED0Khs0zqh/xamDesKfj2fzhOywZifpqhVgUZZ&#10;q7bgy3FcMR3yqMZbUyU7gNKDTUy0OckTFRm0CX3ZU2DUrMTqSEI5HEaWvhgZDbrvnHU0rgX33/bg&#10;JGf6vSGxryezWZzvdJjNX0eZ3KWnvPSAEQRV8MDZYG5C+hORr8Fbakqtkl7PTE5caQyTjKcvE+f8&#10;8pyinj/2+hcAAAD//wMAUEsDBBQABgAIAAAAIQD5jncw3wAAAAsBAAAPAAAAZHJzL2Rvd25yZXYu&#10;eG1sTI/BToNAEIbvJr7DZky8mHahCquUpVETjdfWPsAAWyBlZwm7LfTtnZ7sbSbz5Z/vzzez7cXZ&#10;jL5zpCFeRiAMVa7uqNGw//1avILwAanG3pHRcDEeNsX9XY5Z7SbamvMuNIJDyGeooQ1hyKT0VWss&#10;+qUbDPHt4EaLgdexkfWIE4fbXq6iKJUWO+IPLQ7mszXVcXeyGg4/01PyNpXfYa+2L+kHdqp0F60f&#10;H+b3NYhg5vAPw1Wf1aFgp9KdqPai17CInxNGNSQr7nQFolQpECVPsYpBFrm87VD8AQAA//8DAFBL&#10;AQItABQABgAIAAAAIQC2gziS/gAAAOEBAAATAAAAAAAAAAAAAAAAAAAAAABbQ29udGVudF9UeXBl&#10;c10ueG1sUEsBAi0AFAAGAAgAAAAhADj9If/WAAAAlAEAAAsAAAAAAAAAAAAAAAAALwEAAF9yZWxz&#10;Ly5yZWxzUEsBAi0AFAAGAAgAAAAhAAUhdSIpAgAAIAQAAA4AAAAAAAAAAAAAAAAALgIAAGRycy9l&#10;Mm9Eb2MueG1sUEsBAi0AFAAGAAgAAAAhAPmOdzDfAAAACwEAAA8AAAAAAAAAAAAAAAAAgwQAAGRy&#10;cy9kb3ducmV2LnhtbFBLBQYAAAAABAAEAPMAAACPBQAAAAA=&#10;" stroked="f">
                <v:textbox>
                  <w:txbxContent>
                    <w:p w:rsidR="003D2006" w:rsidRPr="005D164B" w:rsidRDefault="003D2006" w:rsidP="003D2006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příspěvková organizace</w:t>
      </w:r>
    </w:p>
    <w:p w:rsidR="003D2006" w:rsidRDefault="003D2006"/>
    <w:p w:rsidR="003A6F0C" w:rsidRPr="003D2006" w:rsidRDefault="005F7088">
      <w:pPr>
        <w:rPr>
          <w:sz w:val="44"/>
          <w:szCs w:val="44"/>
        </w:rPr>
      </w:pPr>
      <w:r w:rsidRPr="003D2006">
        <w:rPr>
          <w:sz w:val="44"/>
          <w:szCs w:val="44"/>
        </w:rPr>
        <w:t>Dlouhodobé cíle naší MŠ:</w:t>
      </w:r>
    </w:p>
    <w:p w:rsidR="005F7088" w:rsidRDefault="005F70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088" w:rsidTr="005F7088">
        <w:tc>
          <w:tcPr>
            <w:tcW w:w="4531" w:type="dxa"/>
          </w:tcPr>
          <w:p w:rsidR="005F7088" w:rsidRPr="009410D1" w:rsidRDefault="003D2006" w:rsidP="005F7088">
            <w:r w:rsidRPr="009410D1">
              <w:t>CO je cílem naší práce?</w:t>
            </w:r>
          </w:p>
        </w:tc>
        <w:tc>
          <w:tcPr>
            <w:tcW w:w="4531" w:type="dxa"/>
          </w:tcPr>
          <w:p w:rsidR="005F7088" w:rsidRPr="009410D1" w:rsidRDefault="005F7088">
            <w:r w:rsidRPr="009410D1">
              <w:t>Jak to uděláme?</w:t>
            </w:r>
          </w:p>
        </w:tc>
      </w:tr>
      <w:tr w:rsidR="005F7088" w:rsidTr="005F7088">
        <w:tc>
          <w:tcPr>
            <w:tcW w:w="4531" w:type="dxa"/>
          </w:tcPr>
          <w:p w:rsidR="005F7088" w:rsidRPr="009410D1" w:rsidRDefault="005F7088" w:rsidP="003D2006">
            <w:r w:rsidRPr="009410D1">
              <w:rPr>
                <w:b/>
              </w:rPr>
              <w:t>Vychovat budoucí občany naší obce</w:t>
            </w:r>
            <w:r w:rsidRPr="009410D1">
              <w:t xml:space="preserve"> tak, aby bydlení v obci viděli jako výhodu, vést je k sounáležitosti se všemi generacemi v</w:t>
            </w:r>
            <w:r w:rsidR="003D2006" w:rsidRPr="009410D1">
              <w:t> </w:t>
            </w:r>
            <w:r w:rsidRPr="009410D1">
              <w:t>obci</w:t>
            </w:r>
            <w:r w:rsidR="003D2006" w:rsidRPr="009410D1">
              <w:t>.</w:t>
            </w:r>
          </w:p>
          <w:p w:rsidR="005F7088" w:rsidRPr="009410D1" w:rsidRDefault="005F7088"/>
        </w:tc>
        <w:tc>
          <w:tcPr>
            <w:tcW w:w="4531" w:type="dxa"/>
          </w:tcPr>
          <w:p w:rsidR="005F7088" w:rsidRPr="009410D1" w:rsidRDefault="005F7088" w:rsidP="005F7088">
            <w:pPr>
              <w:pStyle w:val="Odstavecseseznamem"/>
              <w:numPr>
                <w:ilvl w:val="0"/>
                <w:numId w:val="2"/>
              </w:numPr>
            </w:pPr>
            <w:r w:rsidRPr="009410D1">
              <w:t xml:space="preserve">Pozorování </w:t>
            </w:r>
            <w:r w:rsidR="00FB0DE2">
              <w:t xml:space="preserve">a zapojování se do </w:t>
            </w:r>
            <w:r w:rsidRPr="009410D1">
              <w:t>života v</w:t>
            </w:r>
            <w:r w:rsidR="00FB0DE2">
              <w:t> </w:t>
            </w:r>
            <w:r w:rsidRPr="009410D1">
              <w:t>obci</w:t>
            </w:r>
            <w:r w:rsidR="00FB0DE2">
              <w:t>: s</w:t>
            </w:r>
            <w:r w:rsidR="00FB0DE2" w:rsidRPr="009410D1">
              <w:t>polečné akce s občany a pro občany</w:t>
            </w:r>
          </w:p>
          <w:p w:rsidR="005F7088" w:rsidRDefault="005F7088" w:rsidP="005F7088">
            <w:pPr>
              <w:pStyle w:val="Odstavecseseznamem"/>
              <w:numPr>
                <w:ilvl w:val="0"/>
                <w:numId w:val="2"/>
              </w:numPr>
            </w:pPr>
            <w:r w:rsidRPr="009410D1">
              <w:t>Seznamová</w:t>
            </w:r>
            <w:r w:rsidR="00A81C32">
              <w:t xml:space="preserve">ní s rozdíly života na vesnici - </w:t>
            </w:r>
            <w:r w:rsidRPr="009410D1">
              <w:t xml:space="preserve"> ve městě</w:t>
            </w:r>
          </w:p>
          <w:p w:rsidR="00A81C32" w:rsidRPr="009410D1" w:rsidRDefault="00A81C32" w:rsidP="00A81C32">
            <w:pPr>
              <w:pStyle w:val="Odstavecseseznamem"/>
            </w:pPr>
          </w:p>
          <w:p w:rsidR="005F7088" w:rsidRPr="009410D1" w:rsidRDefault="005F7088" w:rsidP="00FB0DE2">
            <w:pPr>
              <w:pStyle w:val="Odstavecseseznamem"/>
            </w:pPr>
          </w:p>
        </w:tc>
      </w:tr>
      <w:tr w:rsidR="005F7088" w:rsidTr="005F7088">
        <w:tc>
          <w:tcPr>
            <w:tcW w:w="4531" w:type="dxa"/>
          </w:tcPr>
          <w:p w:rsidR="0060164D" w:rsidRPr="009410D1" w:rsidRDefault="003D2006" w:rsidP="003D200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32731"/>
                <w:lang w:eastAsia="cs-CZ"/>
              </w:rPr>
            </w:pPr>
            <w:r w:rsidRPr="009410D1">
              <w:rPr>
                <w:rFonts w:eastAsia="Times New Roman" w:cstheme="minorHAnsi"/>
                <w:b/>
                <w:color w:val="232731"/>
                <w:lang w:eastAsia="cs-CZ"/>
              </w:rPr>
              <w:t>M</w:t>
            </w:r>
            <w:r w:rsidR="0060164D" w:rsidRPr="009410D1">
              <w:rPr>
                <w:rFonts w:eastAsia="Times New Roman" w:cstheme="minorHAnsi"/>
                <w:b/>
                <w:color w:val="232731"/>
                <w:lang w:eastAsia="cs-CZ"/>
              </w:rPr>
              <w:t>otivovat dítě k aktivnímu poznávání,</w:t>
            </w:r>
            <w:r w:rsidR="0060164D" w:rsidRPr="009410D1">
              <w:rPr>
                <w:rFonts w:eastAsia="Times New Roman" w:cstheme="minorHAnsi"/>
                <w:color w:val="232731"/>
                <w:lang w:eastAsia="cs-CZ"/>
              </w:rPr>
              <w:t xml:space="preserve"> povzbuzovat jeho chuť k učení, zájem poznávat nové a objevovat neznámé, porozumět věcem a jevům kolem sebe</w:t>
            </w:r>
            <w:r w:rsidRPr="009410D1">
              <w:rPr>
                <w:rFonts w:eastAsia="Times New Roman" w:cstheme="minorHAnsi"/>
                <w:color w:val="232731"/>
                <w:lang w:eastAsia="cs-CZ"/>
              </w:rPr>
              <w:t>.</w:t>
            </w:r>
          </w:p>
          <w:p w:rsidR="005F7088" w:rsidRPr="009410D1" w:rsidRDefault="005F7088"/>
        </w:tc>
        <w:tc>
          <w:tcPr>
            <w:tcW w:w="4531" w:type="dxa"/>
          </w:tcPr>
          <w:p w:rsidR="005F7088" w:rsidRPr="009410D1" w:rsidRDefault="0060164D" w:rsidP="0060164D">
            <w:pPr>
              <w:pStyle w:val="Odstavecseseznamem"/>
              <w:numPr>
                <w:ilvl w:val="0"/>
                <w:numId w:val="2"/>
              </w:numPr>
            </w:pPr>
            <w:r w:rsidRPr="009410D1">
              <w:t>pestrá vzdělávací nabídka</w:t>
            </w:r>
          </w:p>
          <w:p w:rsidR="0060164D" w:rsidRPr="009410D1" w:rsidRDefault="0060164D" w:rsidP="0060164D">
            <w:pPr>
              <w:pStyle w:val="Odstavecseseznamem"/>
              <w:numPr>
                <w:ilvl w:val="0"/>
                <w:numId w:val="2"/>
              </w:numPr>
            </w:pPr>
            <w:r w:rsidRPr="009410D1">
              <w:t xml:space="preserve">podnětné a připravené prostředí </w:t>
            </w:r>
          </w:p>
          <w:p w:rsidR="0060164D" w:rsidRPr="009410D1" w:rsidRDefault="0060164D" w:rsidP="0060164D">
            <w:pPr>
              <w:pStyle w:val="Odstavecseseznamem"/>
              <w:numPr>
                <w:ilvl w:val="0"/>
                <w:numId w:val="2"/>
              </w:numPr>
            </w:pPr>
            <w:r w:rsidRPr="009410D1">
              <w:t>kladná motivace</w:t>
            </w:r>
          </w:p>
          <w:p w:rsidR="00FB0DE2" w:rsidRDefault="0060164D" w:rsidP="00FB0DE2">
            <w:pPr>
              <w:pStyle w:val="Odstavecseseznamem"/>
              <w:numPr>
                <w:ilvl w:val="0"/>
                <w:numId w:val="2"/>
              </w:numPr>
            </w:pPr>
            <w:r w:rsidRPr="009410D1">
              <w:t xml:space="preserve">zařazování manipulačních a experimentálních činností </w:t>
            </w:r>
          </w:p>
          <w:p w:rsidR="0060164D" w:rsidRDefault="0060164D" w:rsidP="00FB0DE2">
            <w:pPr>
              <w:pStyle w:val="Odstavecseseznamem"/>
              <w:numPr>
                <w:ilvl w:val="0"/>
                <w:numId w:val="2"/>
              </w:numPr>
            </w:pPr>
            <w:r w:rsidRPr="009410D1">
              <w:t>rozvíjení a upevňování samostatnosti a sebedůvěry</w:t>
            </w:r>
          </w:p>
          <w:p w:rsidR="00A81C32" w:rsidRPr="009410D1" w:rsidRDefault="00A81C32" w:rsidP="00A81C32">
            <w:pPr>
              <w:pStyle w:val="Odstavecseseznamem"/>
            </w:pPr>
          </w:p>
        </w:tc>
      </w:tr>
      <w:tr w:rsidR="005F7088" w:rsidTr="005F7088">
        <w:tc>
          <w:tcPr>
            <w:tcW w:w="4531" w:type="dxa"/>
          </w:tcPr>
          <w:p w:rsidR="005F7088" w:rsidRPr="009410D1" w:rsidRDefault="003D2006" w:rsidP="003D2006">
            <w:r w:rsidRPr="009410D1">
              <w:rPr>
                <w:b/>
              </w:rPr>
              <w:t>Z</w:t>
            </w:r>
            <w:r w:rsidR="00E65259" w:rsidRPr="009410D1">
              <w:rPr>
                <w:b/>
              </w:rPr>
              <w:t>lepšovat tělesnou zdatnost</w:t>
            </w:r>
            <w:r w:rsidR="00E65259" w:rsidRPr="009410D1">
              <w:t xml:space="preserve">, </w:t>
            </w:r>
            <w:r w:rsidR="00E65259" w:rsidRPr="00A81C32">
              <w:t>podporovat rozvoj pohybových dovedností, učit sebeobslužným dovednostem, vést děti ke zdravému životnímu stylu.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D90923" w:rsidRPr="009410D1" w:rsidRDefault="00805A06" w:rsidP="00E65259">
            <w:pPr>
              <w:pStyle w:val="Odstavecseseznamem"/>
              <w:numPr>
                <w:ilvl w:val="0"/>
                <w:numId w:val="2"/>
              </w:numPr>
            </w:pPr>
            <w:r w:rsidRPr="009410D1">
              <w:t>č</w:t>
            </w:r>
            <w:r w:rsidR="00D90923" w:rsidRPr="009410D1">
              <w:t xml:space="preserve">asté zařazování </w:t>
            </w:r>
            <w:r w:rsidRPr="009410D1">
              <w:t xml:space="preserve">překážkové dráhy, pohybových her, cvičení s náčiním </w:t>
            </w:r>
          </w:p>
          <w:p w:rsidR="00805A06" w:rsidRPr="009410D1" w:rsidRDefault="00805A06" w:rsidP="00805A06">
            <w:pPr>
              <w:pStyle w:val="Odstavecseseznamem"/>
              <w:numPr>
                <w:ilvl w:val="0"/>
                <w:numId w:val="2"/>
              </w:numPr>
            </w:pPr>
            <w:r w:rsidRPr="009410D1">
              <w:t>chůze v náročnějším terénu</w:t>
            </w:r>
          </w:p>
          <w:p w:rsidR="005F7088" w:rsidRPr="009410D1" w:rsidRDefault="005E1461" w:rsidP="00E65259">
            <w:pPr>
              <w:pStyle w:val="Odstavecseseznamem"/>
              <w:numPr>
                <w:ilvl w:val="0"/>
                <w:numId w:val="2"/>
              </w:numPr>
            </w:pPr>
            <w:r w:rsidRPr="009410D1">
              <w:t>vytvoření podmínek pro zvládnutí sebeobsluhy – nakreslený postup oblékání, vzor správného obouvání přezůvek</w:t>
            </w:r>
          </w:p>
          <w:p w:rsidR="005E1461" w:rsidRPr="009410D1" w:rsidRDefault="005E1461" w:rsidP="00E65259">
            <w:pPr>
              <w:pStyle w:val="Odstavecseseznamem"/>
              <w:numPr>
                <w:ilvl w:val="0"/>
                <w:numId w:val="2"/>
              </w:numPr>
            </w:pPr>
            <w:r w:rsidRPr="009410D1">
              <w:t>foto pravidel – jídlo, hygiena, uložení oblečení a obuvi</w:t>
            </w:r>
          </w:p>
          <w:p w:rsidR="005E1461" w:rsidRPr="009410D1" w:rsidRDefault="005E1461" w:rsidP="005E1461">
            <w:pPr>
              <w:pStyle w:val="Odstavecseseznamem"/>
            </w:pPr>
          </w:p>
        </w:tc>
      </w:tr>
      <w:tr w:rsidR="005F7088" w:rsidTr="005F7088">
        <w:tc>
          <w:tcPr>
            <w:tcW w:w="4531" w:type="dxa"/>
          </w:tcPr>
          <w:p w:rsidR="005F7088" w:rsidRPr="009410D1" w:rsidRDefault="003D2006" w:rsidP="009410D1">
            <w:r w:rsidRPr="009410D1">
              <w:rPr>
                <w:b/>
              </w:rPr>
              <w:t>V</w:t>
            </w:r>
            <w:r w:rsidR="000C073A" w:rsidRPr="009410D1">
              <w:rPr>
                <w:b/>
              </w:rPr>
              <w:t>ytvářet u dětí základní hygienické a sociálně kulturní dovednosti a návyky ve vztah</w:t>
            </w:r>
            <w:r w:rsidR="009410D1" w:rsidRPr="009410D1">
              <w:rPr>
                <w:b/>
              </w:rPr>
              <w:t>u k ochraně životního prostředí.</w:t>
            </w:r>
          </w:p>
        </w:tc>
        <w:tc>
          <w:tcPr>
            <w:tcW w:w="4531" w:type="dxa"/>
          </w:tcPr>
          <w:p w:rsidR="005F7088" w:rsidRPr="009410D1" w:rsidRDefault="000C073A" w:rsidP="000C073A">
            <w:pPr>
              <w:pStyle w:val="Odstavecseseznamem"/>
              <w:numPr>
                <w:ilvl w:val="0"/>
                <w:numId w:val="2"/>
              </w:numPr>
            </w:pPr>
            <w:r w:rsidRPr="009410D1">
              <w:t>Podnětné prostředí ve hře a vzdělávacích aktivitách</w:t>
            </w:r>
          </w:p>
          <w:p w:rsidR="000C073A" w:rsidRPr="009410D1" w:rsidRDefault="000C073A" w:rsidP="000C073A">
            <w:pPr>
              <w:pStyle w:val="Odstavecseseznamem"/>
              <w:numPr>
                <w:ilvl w:val="0"/>
                <w:numId w:val="2"/>
              </w:numPr>
            </w:pPr>
            <w:r w:rsidRPr="009410D1">
              <w:t>Pozorování přírody a prostředí kolem nás</w:t>
            </w:r>
          </w:p>
          <w:p w:rsidR="000C073A" w:rsidRPr="009410D1" w:rsidRDefault="000C073A" w:rsidP="000C073A">
            <w:pPr>
              <w:pStyle w:val="Odstavecseseznamem"/>
              <w:numPr>
                <w:ilvl w:val="0"/>
                <w:numId w:val="2"/>
              </w:numPr>
            </w:pPr>
            <w:r w:rsidRPr="009410D1">
              <w:t>Vedení k třídění odpadů</w:t>
            </w:r>
          </w:p>
          <w:p w:rsidR="000C073A" w:rsidRPr="009410D1" w:rsidRDefault="000C073A" w:rsidP="000C073A">
            <w:pPr>
              <w:pStyle w:val="Odstavecseseznamem"/>
              <w:numPr>
                <w:ilvl w:val="0"/>
                <w:numId w:val="2"/>
              </w:numPr>
            </w:pPr>
            <w:r w:rsidRPr="009410D1">
              <w:t>Ekologické aktivity</w:t>
            </w:r>
          </w:p>
          <w:p w:rsidR="000C073A" w:rsidRDefault="000C073A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Výlety a exkurze do míst</w:t>
            </w:r>
            <w:r w:rsidR="003D2006" w:rsidRPr="009410D1">
              <w:t>, která</w:t>
            </w:r>
            <w:r w:rsidRPr="009410D1">
              <w:t xml:space="preserve"> se zabývají přírodou a ekologii (</w:t>
            </w:r>
            <w:proofErr w:type="spellStart"/>
            <w:r w:rsidRPr="009410D1">
              <w:t>Sluňákov</w:t>
            </w:r>
            <w:proofErr w:type="spellEnd"/>
            <w:r w:rsidRPr="009410D1">
              <w:t>,</w:t>
            </w:r>
            <w:r w:rsidR="003D2006" w:rsidRPr="009410D1">
              <w:t xml:space="preserve"> P</w:t>
            </w:r>
            <w:r w:rsidRPr="009410D1">
              <w:t xml:space="preserve">evnost poznání, </w:t>
            </w:r>
            <w:r w:rsidR="003D2006" w:rsidRPr="009410D1">
              <w:t>P</w:t>
            </w:r>
            <w:r w:rsidRPr="009410D1">
              <w:t>řírodovědecké muzeum)</w:t>
            </w:r>
          </w:p>
          <w:p w:rsidR="00A81C32" w:rsidRPr="009410D1" w:rsidRDefault="00A81C32" w:rsidP="00A81C32">
            <w:pPr>
              <w:pStyle w:val="Odstavecseseznamem"/>
            </w:pPr>
          </w:p>
        </w:tc>
      </w:tr>
      <w:tr w:rsidR="005F7088" w:rsidTr="005F7088">
        <w:tc>
          <w:tcPr>
            <w:tcW w:w="4531" w:type="dxa"/>
          </w:tcPr>
          <w:p w:rsidR="000C073A" w:rsidRPr="009410D1" w:rsidRDefault="000C073A" w:rsidP="009410D1">
            <w:pPr>
              <w:rPr>
                <w:b/>
              </w:rPr>
            </w:pPr>
            <w:r w:rsidRPr="009410D1">
              <w:rPr>
                <w:b/>
              </w:rPr>
              <w:lastRenderedPageBreak/>
              <w:t>Rozvíjet interaktivní</w:t>
            </w:r>
            <w:r w:rsidR="003D2006" w:rsidRPr="009410D1">
              <w:rPr>
                <w:b/>
              </w:rPr>
              <w:t>ch dovedností</w:t>
            </w:r>
            <w:r w:rsidRPr="009410D1">
              <w:rPr>
                <w:b/>
              </w:rPr>
              <w:t>,</w:t>
            </w:r>
            <w:r w:rsidR="003D2006" w:rsidRPr="009410D1">
              <w:rPr>
                <w:b/>
              </w:rPr>
              <w:t xml:space="preserve"> </w:t>
            </w:r>
            <w:r w:rsidRPr="009410D1">
              <w:rPr>
                <w:b/>
              </w:rPr>
              <w:t>logické</w:t>
            </w:r>
            <w:r w:rsidR="003D2006" w:rsidRPr="009410D1">
              <w:rPr>
                <w:b/>
              </w:rPr>
              <w:t>ho</w:t>
            </w:r>
            <w:r w:rsidRPr="009410D1">
              <w:rPr>
                <w:b/>
              </w:rPr>
              <w:t xml:space="preserve"> a kritické</w:t>
            </w:r>
            <w:r w:rsidR="003D2006" w:rsidRPr="009410D1">
              <w:rPr>
                <w:b/>
              </w:rPr>
              <w:t>ho</w:t>
            </w:r>
            <w:r w:rsidRPr="009410D1">
              <w:rPr>
                <w:b/>
              </w:rPr>
              <w:t xml:space="preserve"> myšlení</w:t>
            </w:r>
            <w:r w:rsidR="003661DD" w:rsidRPr="009410D1">
              <w:rPr>
                <w:b/>
              </w:rPr>
              <w:t>, inform</w:t>
            </w:r>
            <w:r w:rsidR="003D2006" w:rsidRPr="009410D1">
              <w:rPr>
                <w:b/>
              </w:rPr>
              <w:t xml:space="preserve">ačních </w:t>
            </w:r>
            <w:r w:rsidR="00214E3B" w:rsidRPr="009410D1">
              <w:rPr>
                <w:b/>
              </w:rPr>
              <w:t>a komunikační</w:t>
            </w:r>
            <w:r w:rsidR="003D2006" w:rsidRPr="009410D1">
              <w:rPr>
                <w:b/>
              </w:rPr>
              <w:t>ch dovednos</w:t>
            </w:r>
            <w:r w:rsidR="009410D1" w:rsidRPr="009410D1">
              <w:rPr>
                <w:b/>
              </w:rPr>
              <w:t>tí</w:t>
            </w:r>
            <w:r w:rsidR="003D2006" w:rsidRPr="009410D1">
              <w:rPr>
                <w:b/>
              </w:rPr>
              <w:t>.</w:t>
            </w:r>
          </w:p>
        </w:tc>
        <w:tc>
          <w:tcPr>
            <w:tcW w:w="4531" w:type="dxa"/>
          </w:tcPr>
          <w:p w:rsidR="005F7088" w:rsidRPr="009410D1" w:rsidRDefault="00214E3B" w:rsidP="00214E3B">
            <w:pPr>
              <w:pStyle w:val="Odstavecseseznamem"/>
              <w:numPr>
                <w:ilvl w:val="0"/>
                <w:numId w:val="2"/>
              </w:numPr>
            </w:pPr>
            <w:r w:rsidRPr="009410D1">
              <w:t xml:space="preserve">Užívání informačních a komunikačních </w:t>
            </w:r>
            <w:r w:rsidR="009410D1">
              <w:t>technologií (</w:t>
            </w:r>
            <w:proofErr w:type="spellStart"/>
            <w:r w:rsidR="009410D1">
              <w:t>Magic</w:t>
            </w:r>
            <w:proofErr w:type="spellEnd"/>
            <w:r w:rsidR="009410D1">
              <w:t xml:space="preserve"> box, tablety</w:t>
            </w:r>
            <w:r w:rsidRPr="009410D1">
              <w:t>)</w:t>
            </w:r>
          </w:p>
          <w:p w:rsidR="00214E3B" w:rsidRPr="009410D1" w:rsidRDefault="00214E3B" w:rsidP="00214E3B">
            <w:pPr>
              <w:pStyle w:val="Odstavecseseznamem"/>
              <w:numPr>
                <w:ilvl w:val="0"/>
                <w:numId w:val="2"/>
              </w:numPr>
            </w:pPr>
            <w:r w:rsidRPr="009410D1">
              <w:t>R</w:t>
            </w:r>
            <w:r w:rsidR="003D2006" w:rsidRPr="009410D1">
              <w:t xml:space="preserve">obotické hračky </w:t>
            </w:r>
          </w:p>
          <w:p w:rsidR="003D2006" w:rsidRPr="009410D1" w:rsidRDefault="00214E3B" w:rsidP="00214E3B">
            <w:pPr>
              <w:pStyle w:val="Odstavecseseznamem"/>
              <w:numPr>
                <w:ilvl w:val="0"/>
                <w:numId w:val="2"/>
              </w:numPr>
            </w:pPr>
            <w:r w:rsidRPr="009410D1">
              <w:t xml:space="preserve">Aktivity pro rozvoj kritického myšlení </w:t>
            </w:r>
          </w:p>
          <w:p w:rsidR="00A81C32" w:rsidRDefault="00214E3B" w:rsidP="003D2006">
            <w:pPr>
              <w:pStyle w:val="Odstavecseseznamem"/>
            </w:pPr>
            <w:r w:rsidRPr="009410D1">
              <w:t xml:space="preserve">(metoda postupného čtení, </w:t>
            </w:r>
            <w:r w:rsidR="009410D1">
              <w:t xml:space="preserve">vytváření </w:t>
            </w:r>
            <w:r w:rsidRPr="009410D1">
              <w:t>a navrhování dalšího řešení příběhu,</w:t>
            </w:r>
            <w:r w:rsidR="003D2006" w:rsidRPr="009410D1">
              <w:t xml:space="preserve"> </w:t>
            </w:r>
          </w:p>
          <w:p w:rsidR="00214E3B" w:rsidRDefault="00214E3B" w:rsidP="003D2006">
            <w:pPr>
              <w:pStyle w:val="Odstavecseseznamem"/>
            </w:pPr>
            <w:r w:rsidRPr="009410D1">
              <w:t>myšlenkové mapy, vytváření pravidel)</w:t>
            </w:r>
          </w:p>
          <w:p w:rsidR="00A81C32" w:rsidRPr="009410D1" w:rsidRDefault="00A81C32" w:rsidP="003D2006">
            <w:pPr>
              <w:pStyle w:val="Odstavecseseznamem"/>
            </w:pPr>
          </w:p>
        </w:tc>
      </w:tr>
      <w:tr w:rsidR="005F7088" w:rsidTr="005F7088">
        <w:tc>
          <w:tcPr>
            <w:tcW w:w="4531" w:type="dxa"/>
          </w:tcPr>
          <w:p w:rsidR="005F7088" w:rsidRPr="009410D1" w:rsidRDefault="009410D1" w:rsidP="003D2006">
            <w:pPr>
              <w:rPr>
                <w:b/>
              </w:rPr>
            </w:pPr>
            <w:r w:rsidRPr="009410D1">
              <w:rPr>
                <w:b/>
              </w:rPr>
              <w:t>Při</w:t>
            </w:r>
            <w:r w:rsidR="00F1765E" w:rsidRPr="009410D1">
              <w:rPr>
                <w:b/>
              </w:rPr>
              <w:t>pravit děti</w:t>
            </w:r>
            <w:r w:rsidR="00214E3B" w:rsidRPr="009410D1">
              <w:rPr>
                <w:b/>
              </w:rPr>
              <w:t xml:space="preserve"> pro vstup do základní školy</w:t>
            </w:r>
          </w:p>
        </w:tc>
        <w:tc>
          <w:tcPr>
            <w:tcW w:w="4531" w:type="dxa"/>
          </w:tcPr>
          <w:p w:rsidR="005F7088" w:rsidRDefault="00214E3B" w:rsidP="00214E3B">
            <w:pPr>
              <w:pStyle w:val="Odstavecseseznamem"/>
              <w:numPr>
                <w:ilvl w:val="0"/>
                <w:numId w:val="2"/>
              </w:numPr>
            </w:pPr>
            <w:r w:rsidRPr="009410D1">
              <w:t>Pestrá nabídka aktivit a her, podporující</w:t>
            </w:r>
            <w:r w:rsidR="003D2006" w:rsidRPr="009410D1">
              <w:t>ch</w:t>
            </w:r>
            <w:r w:rsidRPr="009410D1">
              <w:t xml:space="preserve"> </w:t>
            </w:r>
            <w:proofErr w:type="spellStart"/>
            <w:r w:rsidR="00CB2419" w:rsidRPr="009410D1">
              <w:t>předmatematické</w:t>
            </w:r>
            <w:proofErr w:type="spellEnd"/>
            <w:r w:rsidR="00CB2419" w:rsidRPr="009410D1">
              <w:t xml:space="preserve"> představy, </w:t>
            </w:r>
            <w:proofErr w:type="spellStart"/>
            <w:r w:rsidR="00CB2419" w:rsidRPr="009410D1">
              <w:t>předčtenářské</w:t>
            </w:r>
            <w:proofErr w:type="spellEnd"/>
            <w:r w:rsidR="00CB2419" w:rsidRPr="009410D1">
              <w:t xml:space="preserve"> dovednosti, </w:t>
            </w:r>
            <w:proofErr w:type="spellStart"/>
            <w:r w:rsidR="00CB2419" w:rsidRPr="009410D1">
              <w:t>grafomotoriku</w:t>
            </w:r>
            <w:proofErr w:type="spellEnd"/>
            <w:r w:rsidR="00CB2419" w:rsidRPr="009410D1">
              <w:t xml:space="preserve"> a celkovou připravenost dítěte pro vstup do ZŠ</w:t>
            </w:r>
          </w:p>
          <w:p w:rsidR="00A81C32" w:rsidRDefault="00A81C32" w:rsidP="00214E3B">
            <w:pPr>
              <w:pStyle w:val="Odstavecseseznamem"/>
              <w:numPr>
                <w:ilvl w:val="0"/>
                <w:numId w:val="2"/>
              </w:numPr>
            </w:pPr>
            <w:r>
              <w:t xml:space="preserve">Úzká spolupráce se ZŠ </w:t>
            </w:r>
          </w:p>
          <w:p w:rsidR="00A81C32" w:rsidRPr="009410D1" w:rsidRDefault="00A81C32" w:rsidP="00A81C32">
            <w:pPr>
              <w:pStyle w:val="Odstavecseseznamem"/>
            </w:pPr>
          </w:p>
        </w:tc>
      </w:tr>
      <w:tr w:rsidR="005F7088" w:rsidTr="005F7088">
        <w:tc>
          <w:tcPr>
            <w:tcW w:w="4531" w:type="dxa"/>
          </w:tcPr>
          <w:p w:rsidR="005F7088" w:rsidRPr="009410D1" w:rsidRDefault="001C0222" w:rsidP="00381D22">
            <w:pPr>
              <w:jc w:val="both"/>
            </w:pPr>
            <w:r w:rsidRPr="009410D1">
              <w:rPr>
                <w:b/>
              </w:rPr>
              <w:t>Zvyšovat u dětí zájem o estetickou a hudební výchovu</w:t>
            </w:r>
            <w:r w:rsidR="00DA29DA" w:rsidRPr="009410D1">
              <w:t>, rozvíjet fantazii dětí</w:t>
            </w:r>
            <w:r w:rsidRPr="009410D1"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</w:tcPr>
          <w:p w:rsidR="005F7088" w:rsidRPr="009410D1" w:rsidRDefault="001C0222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dostatečná nabídka výtvarných materiálů a kreativních pomůcek</w:t>
            </w:r>
          </w:p>
          <w:p w:rsidR="001C0222" w:rsidRPr="009410D1" w:rsidRDefault="001C0222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pestrá nabídka výtvarných technik</w:t>
            </w:r>
          </w:p>
          <w:p w:rsidR="00DA29DA" w:rsidRPr="009410D1" w:rsidRDefault="00DA29DA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dostatek prostoru pro vlastní tvorbu</w:t>
            </w:r>
          </w:p>
          <w:p w:rsidR="001C0222" w:rsidRPr="009410D1" w:rsidRDefault="001C0222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dostatečná nabídka hudebních a pohybových aktivit – pravidelné činnosti jako je zpěv, tanec, hra na hudební nástroje, HPH, poslech tematických skladeb a písní</w:t>
            </w:r>
          </w:p>
          <w:p w:rsidR="001C0222" w:rsidRPr="009410D1" w:rsidRDefault="001C0222"/>
        </w:tc>
      </w:tr>
      <w:tr w:rsidR="001C0222" w:rsidTr="005F7088">
        <w:tc>
          <w:tcPr>
            <w:tcW w:w="4531" w:type="dxa"/>
          </w:tcPr>
          <w:p w:rsidR="001C0222" w:rsidRPr="009410D1" w:rsidRDefault="00DA29DA" w:rsidP="00381D22">
            <w:pPr>
              <w:jc w:val="both"/>
            </w:pPr>
            <w:r w:rsidRPr="009410D1">
              <w:rPr>
                <w:b/>
              </w:rPr>
              <w:t>Vychovat z dětí zdravě sebevědomé a samostatné jedince</w:t>
            </w:r>
            <w:r w:rsidRPr="009410D1">
              <w:t xml:space="preserve"> s vlastním názorem na věc, jedince se schopností umět spolupracovat s ostatními, přijímat názory jiných a schopnosti navrhnout či přijmout kompromis.</w:t>
            </w:r>
          </w:p>
        </w:tc>
        <w:tc>
          <w:tcPr>
            <w:tcW w:w="4531" w:type="dxa"/>
          </w:tcPr>
          <w:p w:rsidR="001C0222" w:rsidRPr="009410D1" w:rsidRDefault="00381D22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 xml:space="preserve">pestrá nabídka skupinových činností a aktivit </w:t>
            </w:r>
          </w:p>
          <w:p w:rsidR="00381D22" w:rsidRPr="009410D1" w:rsidRDefault="00381D22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sociální hry</w:t>
            </w:r>
          </w:p>
          <w:p w:rsidR="00C81A97" w:rsidRPr="009410D1" w:rsidRDefault="00C81A97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hry bez zásahu učitelky</w:t>
            </w:r>
          </w:p>
          <w:p w:rsidR="00C81A97" w:rsidRPr="009410D1" w:rsidRDefault="00C81A97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spoluvytváření pravidel</w:t>
            </w:r>
          </w:p>
          <w:p w:rsidR="00C81A97" w:rsidRPr="009410D1" w:rsidRDefault="00C81A97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komunitní kruhy</w:t>
            </w:r>
          </w:p>
          <w:p w:rsidR="00154B7E" w:rsidRPr="009410D1" w:rsidRDefault="00154B7E" w:rsidP="003D2006">
            <w:pPr>
              <w:pStyle w:val="Odstavecseseznamem"/>
              <w:numPr>
                <w:ilvl w:val="0"/>
                <w:numId w:val="2"/>
              </w:numPr>
            </w:pPr>
            <w:r w:rsidRPr="009410D1">
              <w:t>dostatečný prostor pro spontánní hru</w:t>
            </w:r>
          </w:p>
        </w:tc>
      </w:tr>
    </w:tbl>
    <w:p w:rsidR="005F7088" w:rsidRDefault="005F7088"/>
    <w:p w:rsidR="005F7088" w:rsidRDefault="005F7088">
      <w:pPr>
        <w:pStyle w:val="Odstavecseseznamem"/>
      </w:pPr>
    </w:p>
    <w:sectPr w:rsidR="005F7088" w:rsidSect="001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7B8E"/>
    <w:multiLevelType w:val="hybridMultilevel"/>
    <w:tmpl w:val="5D702580"/>
    <w:lvl w:ilvl="0" w:tplc="C0C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27E5"/>
    <w:multiLevelType w:val="multilevel"/>
    <w:tmpl w:val="655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5F414E"/>
    <w:multiLevelType w:val="hybridMultilevel"/>
    <w:tmpl w:val="4C1895E6"/>
    <w:lvl w:ilvl="0" w:tplc="A77CA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88"/>
    <w:rsid w:val="000C073A"/>
    <w:rsid w:val="0010170E"/>
    <w:rsid w:val="00154B7E"/>
    <w:rsid w:val="001C0222"/>
    <w:rsid w:val="001E5298"/>
    <w:rsid w:val="00214E3B"/>
    <w:rsid w:val="003661DD"/>
    <w:rsid w:val="00381D22"/>
    <w:rsid w:val="003A6F0C"/>
    <w:rsid w:val="003D2006"/>
    <w:rsid w:val="005E1461"/>
    <w:rsid w:val="005F7088"/>
    <w:rsid w:val="0060164D"/>
    <w:rsid w:val="00805A06"/>
    <w:rsid w:val="009410D1"/>
    <w:rsid w:val="00A81C32"/>
    <w:rsid w:val="00C01788"/>
    <w:rsid w:val="00C4050C"/>
    <w:rsid w:val="00C81A97"/>
    <w:rsid w:val="00CB2419"/>
    <w:rsid w:val="00D90923"/>
    <w:rsid w:val="00DA29DA"/>
    <w:rsid w:val="00E65259"/>
    <w:rsid w:val="00E76091"/>
    <w:rsid w:val="00EE7C27"/>
    <w:rsid w:val="00F1765E"/>
    <w:rsid w:val="00FB0DE2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80D5"/>
  <w15:docId w15:val="{7352EE1F-2D54-4908-A87F-32DAF401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298"/>
  </w:style>
  <w:style w:type="paragraph" w:styleId="Nadpis1">
    <w:name w:val="heading 1"/>
    <w:basedOn w:val="Normln"/>
    <w:next w:val="Normln"/>
    <w:link w:val="Nadpis1Char"/>
    <w:uiPriority w:val="9"/>
    <w:qFormat/>
    <w:rsid w:val="003D2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088"/>
    <w:pPr>
      <w:ind w:left="720"/>
      <w:contextualSpacing/>
    </w:pPr>
  </w:style>
  <w:style w:type="table" w:styleId="Mkatabulky">
    <w:name w:val="Table Grid"/>
    <w:basedOn w:val="Normlntabulka"/>
    <w:uiPriority w:val="39"/>
    <w:rsid w:val="005F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D2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7</cp:revision>
  <dcterms:created xsi:type="dcterms:W3CDTF">2022-10-07T10:29:00Z</dcterms:created>
  <dcterms:modified xsi:type="dcterms:W3CDTF">2023-01-23T11:37:00Z</dcterms:modified>
</cp:coreProperties>
</file>